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2FC" w:rsidRDefault="007432FC">
      <w:r w:rsidRPr="007432F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1057275</wp:posOffset>
            </wp:positionH>
            <wp:positionV relativeFrom="paragraph">
              <wp:posOffset>-133350</wp:posOffset>
            </wp:positionV>
            <wp:extent cx="1076325" cy="942975"/>
            <wp:effectExtent l="19050" t="0" r="9525" b="0"/>
            <wp:wrapNone/>
            <wp:docPr id="3" name="Picture 3" descr="east alab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ast alaba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47" t="15966" r="84283" b="10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2FC" w:rsidRDefault="007432FC"/>
    <w:p w:rsidR="007432FC" w:rsidRDefault="007432FC" w:rsidP="007432FC">
      <w:pPr>
        <w:jc w:val="center"/>
      </w:pPr>
    </w:p>
    <w:p w:rsidR="000618C8" w:rsidRPr="006B09B9" w:rsidRDefault="007432FC" w:rsidP="002775E3">
      <w:pPr>
        <w:jc w:val="center"/>
        <w:rPr>
          <w:b/>
          <w:color w:val="0D22BF"/>
          <w:sz w:val="48"/>
          <w:szCs w:val="48"/>
        </w:rPr>
      </w:pPr>
      <w:r w:rsidRPr="006B09B9">
        <w:rPr>
          <w:b/>
          <w:color w:val="0D22BF"/>
          <w:sz w:val="48"/>
          <w:szCs w:val="48"/>
        </w:rPr>
        <w:t>EAST ALABAMA EMS</w:t>
      </w:r>
    </w:p>
    <w:p w:rsidR="007432FC" w:rsidRPr="002775E3" w:rsidRDefault="007432FC" w:rsidP="002775E3">
      <w:pPr>
        <w:jc w:val="center"/>
        <w:rPr>
          <w:sz w:val="28"/>
          <w:szCs w:val="28"/>
        </w:rPr>
      </w:pPr>
      <w:r w:rsidRPr="002775E3">
        <w:rPr>
          <w:sz w:val="28"/>
          <w:szCs w:val="28"/>
        </w:rPr>
        <w:t>Presents</w:t>
      </w:r>
    </w:p>
    <w:p w:rsidR="007432FC" w:rsidRPr="00C2344E" w:rsidRDefault="00E85A66" w:rsidP="002775E3">
      <w:pPr>
        <w:jc w:val="center"/>
        <w:rPr>
          <w:rFonts w:ascii="Britannic Bold" w:hAnsi="Britannic Bold" w:cs="Arial"/>
          <w:b/>
          <w:i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Britannic Bold" w:hAnsi="Britannic Bold" w:cs="Arial"/>
          <w:b/>
          <w:i/>
          <w:sz w:val="44"/>
          <w:szCs w:val="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Stroke Patient Care</w:t>
      </w:r>
    </w:p>
    <w:p w:rsidR="007432FC" w:rsidRPr="002775E3" w:rsidRDefault="00072674" w:rsidP="00277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our </w:t>
      </w:r>
      <w:r w:rsidR="007432FC" w:rsidRPr="002775E3">
        <w:rPr>
          <w:b/>
          <w:sz w:val="28"/>
          <w:szCs w:val="28"/>
        </w:rPr>
        <w:t>2</w:t>
      </w:r>
      <w:r w:rsidR="007432FC" w:rsidRPr="002775E3">
        <w:rPr>
          <w:b/>
          <w:sz w:val="28"/>
          <w:szCs w:val="28"/>
          <w:vertAlign w:val="superscript"/>
        </w:rPr>
        <w:t>ND</w:t>
      </w:r>
      <w:r w:rsidR="007432FC" w:rsidRPr="002775E3">
        <w:rPr>
          <w:b/>
          <w:sz w:val="28"/>
          <w:szCs w:val="28"/>
        </w:rPr>
        <w:t xml:space="preserve"> FRIDAY LECTURE SERIES</w:t>
      </w:r>
    </w:p>
    <w:p w:rsidR="007432FC" w:rsidRPr="002775E3" w:rsidRDefault="007432FC" w:rsidP="002775E3">
      <w:pPr>
        <w:jc w:val="center"/>
        <w:rPr>
          <w:b/>
          <w:sz w:val="28"/>
          <w:szCs w:val="28"/>
        </w:rPr>
      </w:pPr>
      <w:r w:rsidRPr="002775E3">
        <w:rPr>
          <w:b/>
          <w:sz w:val="28"/>
          <w:szCs w:val="28"/>
        </w:rPr>
        <w:t xml:space="preserve">FRIDAY, </w:t>
      </w:r>
      <w:r w:rsidR="00E85A66">
        <w:rPr>
          <w:b/>
          <w:sz w:val="28"/>
          <w:szCs w:val="28"/>
        </w:rPr>
        <w:t>March</w:t>
      </w:r>
      <w:r w:rsidR="00FD2CB7">
        <w:rPr>
          <w:b/>
          <w:sz w:val="28"/>
          <w:szCs w:val="28"/>
        </w:rPr>
        <w:t xml:space="preserve"> 11, 2</w:t>
      </w:r>
      <w:r w:rsidRPr="002775E3">
        <w:rPr>
          <w:b/>
          <w:sz w:val="28"/>
          <w:szCs w:val="28"/>
        </w:rPr>
        <w:t>01</w:t>
      </w:r>
      <w:r w:rsidR="00FD2CB7">
        <w:rPr>
          <w:b/>
          <w:sz w:val="28"/>
          <w:szCs w:val="28"/>
        </w:rPr>
        <w:t>4</w:t>
      </w:r>
    </w:p>
    <w:p w:rsidR="007432FC" w:rsidRPr="002775E3" w:rsidRDefault="007432FC" w:rsidP="002775E3">
      <w:pPr>
        <w:jc w:val="center"/>
        <w:rPr>
          <w:b/>
          <w:sz w:val="28"/>
          <w:szCs w:val="28"/>
        </w:rPr>
      </w:pPr>
      <w:r w:rsidRPr="002775E3">
        <w:rPr>
          <w:b/>
          <w:sz w:val="28"/>
          <w:szCs w:val="28"/>
        </w:rPr>
        <w:t>10:30 AM – 2:30 PM</w:t>
      </w:r>
    </w:p>
    <w:p w:rsidR="00E85A66" w:rsidRDefault="00E85A66" w:rsidP="00E85A6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Russell Medical Center</w:t>
      </w:r>
    </w:p>
    <w:p w:rsidR="00E85A66" w:rsidRDefault="00E85A66" w:rsidP="00E85A6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Professional Office Bldg.</w:t>
      </w:r>
    </w:p>
    <w:p w:rsidR="00E85A66" w:rsidRDefault="00E85A66" w:rsidP="00E85A66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Community Room</w:t>
      </w:r>
    </w:p>
    <w:p w:rsidR="00E85A66" w:rsidRDefault="00E85A66" w:rsidP="00E85A66">
      <w:pPr>
        <w:pStyle w:val="NoSpacing"/>
        <w:jc w:val="center"/>
        <w:rPr>
          <w:b/>
          <w:sz w:val="28"/>
          <w:szCs w:val="28"/>
        </w:rPr>
      </w:pPr>
    </w:p>
    <w:p w:rsidR="00E85A66" w:rsidRDefault="00E85A66" w:rsidP="00E85A66">
      <w:pPr>
        <w:jc w:val="center"/>
        <w:rPr>
          <w:rFonts w:ascii="Arial" w:hAnsi="Arial" w:cs="Arial"/>
          <w:b/>
          <w:color w:val="222222"/>
        </w:rPr>
      </w:pPr>
      <w:r w:rsidRPr="00980188">
        <w:rPr>
          <w:rFonts w:ascii="Arial" w:hAnsi="Arial" w:cs="Arial"/>
          <w:b/>
          <w:color w:val="222222"/>
        </w:rPr>
        <w:t>3316 U.S. 280</w:t>
      </w:r>
    </w:p>
    <w:p w:rsidR="00E85A66" w:rsidRPr="00980188" w:rsidRDefault="00E85A66" w:rsidP="00E85A66">
      <w:pPr>
        <w:jc w:val="center"/>
        <w:rPr>
          <w:b/>
          <w:sz w:val="28"/>
          <w:szCs w:val="28"/>
        </w:rPr>
      </w:pPr>
      <w:r w:rsidRPr="00980188">
        <w:rPr>
          <w:rFonts w:ascii="Arial" w:hAnsi="Arial" w:cs="Arial"/>
          <w:b/>
          <w:color w:val="222222"/>
        </w:rPr>
        <w:t xml:space="preserve"> Alexander City, AL 35010</w:t>
      </w:r>
    </w:p>
    <w:p w:rsidR="00FF3978" w:rsidRDefault="00FF3978" w:rsidP="00E85A66">
      <w:pPr>
        <w:pStyle w:val="NoSpacing"/>
      </w:pPr>
    </w:p>
    <w:p w:rsidR="006B09B9" w:rsidRDefault="00072674" w:rsidP="002775E3">
      <w:pPr>
        <w:jc w:val="center"/>
        <w:rPr>
          <w:b/>
          <w:sz w:val="28"/>
          <w:szCs w:val="28"/>
        </w:rPr>
      </w:pPr>
      <w:r w:rsidRPr="00072674">
        <w:rPr>
          <w:b/>
          <w:sz w:val="28"/>
          <w:szCs w:val="28"/>
        </w:rPr>
        <w:t>Sponsored by</w:t>
      </w:r>
      <w:r w:rsidR="00980188">
        <w:rPr>
          <w:b/>
          <w:sz w:val="28"/>
          <w:szCs w:val="28"/>
        </w:rPr>
        <w:t>:</w:t>
      </w:r>
      <w:r w:rsidRPr="00072674">
        <w:rPr>
          <w:b/>
          <w:sz w:val="28"/>
          <w:szCs w:val="28"/>
        </w:rPr>
        <w:t xml:space="preserve"> </w:t>
      </w:r>
    </w:p>
    <w:p w:rsidR="00FD2CB7" w:rsidRDefault="00E85A66" w:rsidP="00277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Russell Medical Center</w:t>
      </w:r>
    </w:p>
    <w:p w:rsidR="00E85A66" w:rsidRDefault="00E85A66" w:rsidP="00277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Alexander City Fire Department</w:t>
      </w:r>
    </w:p>
    <w:p w:rsidR="002F5266" w:rsidRDefault="002F5266" w:rsidP="002775E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72674" w:rsidRPr="00042335" w:rsidRDefault="00072674" w:rsidP="00FF3978">
      <w:pPr>
        <w:jc w:val="center"/>
        <w:rPr>
          <w:b/>
        </w:rPr>
      </w:pPr>
    </w:p>
    <w:p w:rsidR="007432FC" w:rsidRPr="006B09B9" w:rsidRDefault="007432FC" w:rsidP="002775E3">
      <w:pPr>
        <w:jc w:val="center"/>
        <w:rPr>
          <w:b/>
          <w:color w:val="0D22BF"/>
          <w:sz w:val="28"/>
          <w:szCs w:val="28"/>
        </w:rPr>
      </w:pPr>
      <w:r w:rsidRPr="006B09B9">
        <w:rPr>
          <w:b/>
          <w:color w:val="0D22BF"/>
          <w:sz w:val="28"/>
          <w:szCs w:val="28"/>
        </w:rPr>
        <w:lastRenderedPageBreak/>
        <w:t>OBJECTIVES</w:t>
      </w:r>
    </w:p>
    <w:p w:rsidR="007432FC" w:rsidRPr="002775E3" w:rsidRDefault="00F833FD" w:rsidP="007432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Review the</w:t>
      </w:r>
      <w:r w:rsidR="007432FC" w:rsidRPr="002775E3">
        <w:rPr>
          <w:b/>
          <w:sz w:val="24"/>
          <w:szCs w:val="24"/>
        </w:rPr>
        <w:t xml:space="preserve"> anatomy of the neurological system; </w:t>
      </w:r>
    </w:p>
    <w:p w:rsidR="007432FC" w:rsidRPr="002775E3" w:rsidRDefault="00FF3978" w:rsidP="007432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Identify</w:t>
      </w:r>
      <w:r w:rsidR="007432FC" w:rsidRPr="002775E3">
        <w:rPr>
          <w:b/>
          <w:sz w:val="24"/>
          <w:szCs w:val="24"/>
        </w:rPr>
        <w:t xml:space="preserve"> </w:t>
      </w:r>
      <w:r w:rsidR="00217913">
        <w:rPr>
          <w:b/>
          <w:sz w:val="24"/>
          <w:szCs w:val="24"/>
        </w:rPr>
        <w:t xml:space="preserve">early </w:t>
      </w:r>
      <w:r w:rsidR="007432FC" w:rsidRPr="002775E3">
        <w:rPr>
          <w:b/>
          <w:sz w:val="24"/>
          <w:szCs w:val="24"/>
        </w:rPr>
        <w:t xml:space="preserve">signs &amp; symptoms of </w:t>
      </w:r>
      <w:r w:rsidR="00217913">
        <w:rPr>
          <w:b/>
          <w:sz w:val="24"/>
          <w:szCs w:val="24"/>
        </w:rPr>
        <w:t>strokes</w:t>
      </w:r>
      <w:r w:rsidR="007432FC" w:rsidRPr="002775E3">
        <w:rPr>
          <w:b/>
          <w:sz w:val="24"/>
          <w:szCs w:val="24"/>
        </w:rPr>
        <w:t>;</w:t>
      </w:r>
    </w:p>
    <w:p w:rsidR="007432FC" w:rsidRPr="002775E3" w:rsidRDefault="00217913" w:rsidP="007432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 early diagnostics and interventions</w:t>
      </w:r>
      <w:r w:rsidR="007432FC" w:rsidRPr="002775E3">
        <w:rPr>
          <w:b/>
          <w:sz w:val="24"/>
          <w:szCs w:val="24"/>
        </w:rPr>
        <w:t>;</w:t>
      </w:r>
    </w:p>
    <w:p w:rsidR="007432FC" w:rsidRPr="002775E3" w:rsidRDefault="00217913" w:rsidP="007432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Discuss different treatment modalities</w:t>
      </w:r>
      <w:r w:rsidR="007432FC" w:rsidRPr="002775E3">
        <w:rPr>
          <w:b/>
          <w:sz w:val="24"/>
          <w:szCs w:val="24"/>
        </w:rPr>
        <w:t xml:space="preserve">; </w:t>
      </w:r>
    </w:p>
    <w:p w:rsidR="007432FC" w:rsidRPr="002775E3" w:rsidRDefault="007432FC" w:rsidP="007432F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Understand the roles the pre-hospital and in-hospital providers pla</w:t>
      </w:r>
      <w:r w:rsidR="00F76B39">
        <w:rPr>
          <w:b/>
          <w:sz w:val="24"/>
          <w:szCs w:val="24"/>
        </w:rPr>
        <w:t>y</w:t>
      </w:r>
      <w:r w:rsidRPr="002775E3">
        <w:rPr>
          <w:b/>
          <w:sz w:val="24"/>
          <w:szCs w:val="24"/>
        </w:rPr>
        <w:t xml:space="preserve"> in early interventions.</w:t>
      </w:r>
    </w:p>
    <w:p w:rsidR="00980188" w:rsidRDefault="00980188" w:rsidP="002775E3">
      <w:pPr>
        <w:spacing w:after="0"/>
        <w:jc w:val="center"/>
        <w:rPr>
          <w:b/>
          <w:color w:val="0D22BF"/>
          <w:sz w:val="28"/>
          <w:szCs w:val="28"/>
        </w:rPr>
      </w:pPr>
    </w:p>
    <w:p w:rsidR="007432FC" w:rsidRPr="006B09B9" w:rsidRDefault="002775E3" w:rsidP="002775E3">
      <w:pPr>
        <w:spacing w:after="0"/>
        <w:jc w:val="center"/>
        <w:rPr>
          <w:b/>
          <w:color w:val="0D22BF"/>
          <w:sz w:val="28"/>
          <w:szCs w:val="28"/>
        </w:rPr>
      </w:pPr>
      <w:r w:rsidRPr="006B09B9">
        <w:rPr>
          <w:b/>
          <w:color w:val="0D22BF"/>
          <w:sz w:val="28"/>
          <w:szCs w:val="28"/>
        </w:rPr>
        <w:t>AGENDA</w:t>
      </w:r>
    </w:p>
    <w:p w:rsidR="002775E3" w:rsidRPr="002775E3" w:rsidRDefault="002775E3" w:rsidP="002775E3">
      <w:pPr>
        <w:spacing w:after="0"/>
        <w:jc w:val="center"/>
        <w:rPr>
          <w:b/>
          <w:sz w:val="24"/>
          <w:szCs w:val="24"/>
        </w:rPr>
      </w:pPr>
    </w:p>
    <w:p w:rsidR="002775E3" w:rsidRPr="002775E3" w:rsidRDefault="002775E3" w:rsidP="002775E3">
      <w:pPr>
        <w:spacing w:after="0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1030-1035</w:t>
      </w:r>
      <w:r w:rsidRPr="002775E3">
        <w:rPr>
          <w:b/>
          <w:sz w:val="24"/>
          <w:szCs w:val="24"/>
        </w:rPr>
        <w:tab/>
      </w:r>
      <w:r w:rsidR="00132962" w:rsidRPr="002775E3">
        <w:rPr>
          <w:b/>
          <w:sz w:val="24"/>
          <w:szCs w:val="24"/>
        </w:rPr>
        <w:t>Introductions</w:t>
      </w:r>
    </w:p>
    <w:p w:rsidR="002775E3" w:rsidRPr="002775E3" w:rsidRDefault="002775E3" w:rsidP="002775E3">
      <w:pPr>
        <w:spacing w:after="0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1035-1105</w:t>
      </w:r>
      <w:r w:rsidRPr="002775E3">
        <w:rPr>
          <w:b/>
          <w:sz w:val="24"/>
          <w:szCs w:val="24"/>
        </w:rPr>
        <w:tab/>
      </w:r>
      <w:r w:rsidR="00F76B39">
        <w:rPr>
          <w:b/>
          <w:sz w:val="24"/>
          <w:szCs w:val="24"/>
        </w:rPr>
        <w:t>Anatomy Review</w:t>
      </w:r>
    </w:p>
    <w:p w:rsidR="002775E3" w:rsidRPr="002775E3" w:rsidRDefault="002775E3" w:rsidP="002775E3">
      <w:pPr>
        <w:spacing w:after="0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1105-11</w:t>
      </w:r>
      <w:r w:rsidR="00CE5B4A">
        <w:rPr>
          <w:b/>
          <w:sz w:val="24"/>
          <w:szCs w:val="24"/>
        </w:rPr>
        <w:t>3</w:t>
      </w:r>
      <w:r w:rsidRPr="002775E3">
        <w:rPr>
          <w:b/>
          <w:sz w:val="24"/>
          <w:szCs w:val="24"/>
        </w:rPr>
        <w:t>5</w:t>
      </w:r>
      <w:r w:rsidRPr="002775E3">
        <w:rPr>
          <w:b/>
          <w:sz w:val="24"/>
          <w:szCs w:val="24"/>
        </w:rPr>
        <w:tab/>
      </w:r>
      <w:r w:rsidR="00C2344E">
        <w:rPr>
          <w:b/>
          <w:sz w:val="24"/>
          <w:szCs w:val="24"/>
        </w:rPr>
        <w:t>Signs &amp; Symptoms</w:t>
      </w:r>
      <w:r w:rsidR="006B09B9">
        <w:rPr>
          <w:b/>
          <w:sz w:val="24"/>
          <w:szCs w:val="24"/>
        </w:rPr>
        <w:t xml:space="preserve">        </w:t>
      </w:r>
    </w:p>
    <w:p w:rsidR="002775E3" w:rsidRPr="002775E3" w:rsidRDefault="002775E3" w:rsidP="002775E3">
      <w:pPr>
        <w:spacing w:after="0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11</w:t>
      </w:r>
      <w:r w:rsidR="00CE5B4A">
        <w:rPr>
          <w:b/>
          <w:sz w:val="24"/>
          <w:szCs w:val="24"/>
        </w:rPr>
        <w:t>3</w:t>
      </w:r>
      <w:r w:rsidRPr="002775E3">
        <w:rPr>
          <w:b/>
          <w:sz w:val="24"/>
          <w:szCs w:val="24"/>
        </w:rPr>
        <w:t>5-12</w:t>
      </w:r>
      <w:r w:rsidR="00CE5B4A">
        <w:rPr>
          <w:b/>
          <w:sz w:val="24"/>
          <w:szCs w:val="24"/>
        </w:rPr>
        <w:t>0</w:t>
      </w:r>
      <w:r w:rsidRPr="002775E3">
        <w:rPr>
          <w:b/>
          <w:sz w:val="24"/>
          <w:szCs w:val="24"/>
        </w:rPr>
        <w:t>5</w:t>
      </w:r>
      <w:r w:rsidRPr="002775E3">
        <w:rPr>
          <w:b/>
          <w:sz w:val="24"/>
          <w:szCs w:val="24"/>
        </w:rPr>
        <w:tab/>
        <w:t>Lunch will be served</w:t>
      </w:r>
    </w:p>
    <w:p w:rsidR="002775E3" w:rsidRDefault="002775E3" w:rsidP="002775E3">
      <w:pPr>
        <w:spacing w:after="0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12</w:t>
      </w:r>
      <w:r w:rsidR="00CE5B4A">
        <w:rPr>
          <w:b/>
          <w:sz w:val="24"/>
          <w:szCs w:val="24"/>
        </w:rPr>
        <w:t>0</w:t>
      </w:r>
      <w:r w:rsidRPr="002775E3">
        <w:rPr>
          <w:b/>
          <w:sz w:val="24"/>
          <w:szCs w:val="24"/>
        </w:rPr>
        <w:t>5-1</w:t>
      </w:r>
      <w:r w:rsidR="00CE5B4A">
        <w:rPr>
          <w:b/>
          <w:sz w:val="24"/>
          <w:szCs w:val="24"/>
        </w:rPr>
        <w:t>255</w:t>
      </w:r>
      <w:r w:rsidRPr="002775E3">
        <w:rPr>
          <w:b/>
          <w:sz w:val="24"/>
          <w:szCs w:val="24"/>
        </w:rPr>
        <w:tab/>
      </w:r>
      <w:r w:rsidR="00C2344E">
        <w:rPr>
          <w:b/>
          <w:sz w:val="24"/>
          <w:szCs w:val="24"/>
        </w:rPr>
        <w:t>Diagnostics &amp; Interventions</w:t>
      </w:r>
    </w:p>
    <w:p w:rsidR="002775E3" w:rsidRPr="002775E3" w:rsidRDefault="002775E3" w:rsidP="00C2344E">
      <w:pPr>
        <w:spacing w:after="0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</w:t>
      </w:r>
      <w:r w:rsidR="00CE5B4A">
        <w:rPr>
          <w:b/>
          <w:sz w:val="24"/>
          <w:szCs w:val="24"/>
        </w:rPr>
        <w:t>255</w:t>
      </w:r>
      <w:r w:rsidRPr="002775E3">
        <w:rPr>
          <w:b/>
          <w:sz w:val="24"/>
          <w:szCs w:val="24"/>
        </w:rPr>
        <w:t>-1</w:t>
      </w:r>
      <w:r w:rsidR="00CE5B4A">
        <w:rPr>
          <w:b/>
          <w:sz w:val="24"/>
          <w:szCs w:val="24"/>
        </w:rPr>
        <w:t>345</w:t>
      </w:r>
      <w:r w:rsidRPr="002775E3">
        <w:rPr>
          <w:b/>
          <w:sz w:val="24"/>
          <w:szCs w:val="24"/>
        </w:rPr>
        <w:tab/>
      </w:r>
      <w:r w:rsidR="00C2344E">
        <w:rPr>
          <w:b/>
          <w:sz w:val="24"/>
          <w:szCs w:val="24"/>
        </w:rPr>
        <w:t>Treatment Modalities</w:t>
      </w:r>
    </w:p>
    <w:p w:rsidR="002775E3" w:rsidRPr="002775E3" w:rsidRDefault="002775E3" w:rsidP="002775E3">
      <w:pPr>
        <w:spacing w:after="0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</w:t>
      </w:r>
      <w:r w:rsidR="00CE5B4A">
        <w:rPr>
          <w:b/>
          <w:sz w:val="24"/>
          <w:szCs w:val="24"/>
        </w:rPr>
        <w:t>345</w:t>
      </w:r>
      <w:r w:rsidRPr="002775E3">
        <w:rPr>
          <w:b/>
          <w:sz w:val="24"/>
          <w:szCs w:val="24"/>
        </w:rPr>
        <w:t>-1425</w:t>
      </w:r>
      <w:r w:rsidRPr="002775E3">
        <w:rPr>
          <w:b/>
          <w:sz w:val="24"/>
          <w:szCs w:val="24"/>
        </w:rPr>
        <w:tab/>
      </w:r>
      <w:r w:rsidR="00C2344E">
        <w:rPr>
          <w:b/>
          <w:sz w:val="24"/>
          <w:szCs w:val="24"/>
        </w:rPr>
        <w:t>Early Interventions</w:t>
      </w:r>
    </w:p>
    <w:p w:rsidR="002775E3" w:rsidRDefault="002775E3" w:rsidP="002775E3">
      <w:pPr>
        <w:spacing w:after="0"/>
        <w:rPr>
          <w:b/>
          <w:sz w:val="24"/>
          <w:szCs w:val="24"/>
        </w:rPr>
      </w:pPr>
      <w:r w:rsidRPr="002775E3">
        <w:rPr>
          <w:b/>
          <w:sz w:val="24"/>
          <w:szCs w:val="24"/>
        </w:rPr>
        <w:t>1425-1430</w:t>
      </w:r>
      <w:r w:rsidRPr="002775E3">
        <w:rPr>
          <w:b/>
          <w:sz w:val="24"/>
          <w:szCs w:val="24"/>
        </w:rPr>
        <w:tab/>
        <w:t>Evaluations</w:t>
      </w:r>
    </w:p>
    <w:p w:rsidR="000B0E40" w:rsidRDefault="000B0E40" w:rsidP="002775E3">
      <w:pPr>
        <w:spacing w:after="0"/>
        <w:rPr>
          <w:b/>
          <w:sz w:val="24"/>
          <w:szCs w:val="24"/>
        </w:rPr>
      </w:pPr>
    </w:p>
    <w:p w:rsidR="000B0E40" w:rsidRPr="002775E3" w:rsidRDefault="00B67EEB" w:rsidP="002775E3">
      <w:pPr>
        <w:spacing w:after="0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D4E1C00" wp14:editId="7894F80D">
            <wp:simplePos x="0" y="0"/>
            <wp:positionH relativeFrom="column">
              <wp:posOffset>933450</wp:posOffset>
            </wp:positionH>
            <wp:positionV relativeFrom="paragraph">
              <wp:posOffset>106045</wp:posOffset>
            </wp:positionV>
            <wp:extent cx="847725" cy="809625"/>
            <wp:effectExtent l="0" t="0" r="9525" b="9525"/>
            <wp:wrapNone/>
            <wp:docPr id="2" name="Picture 2" descr="east alab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st alaba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85119" t="19328" r="2503" b="9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09B9" w:rsidRDefault="006B09B9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CE5B4A" w:rsidRDefault="00CE5B4A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C2344E" w:rsidRDefault="00C2344E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0B0E40" w:rsidRDefault="000B0E40" w:rsidP="006B09B9">
      <w:pPr>
        <w:spacing w:after="0" w:line="240" w:lineRule="auto"/>
        <w:jc w:val="center"/>
        <w:rPr>
          <w:b/>
          <w:color w:val="0D22BF"/>
          <w:sz w:val="32"/>
          <w:szCs w:val="32"/>
        </w:rPr>
      </w:pPr>
    </w:p>
    <w:p w:rsidR="002775E3" w:rsidRPr="006B09B9" w:rsidRDefault="002775E3" w:rsidP="000B0E40">
      <w:pPr>
        <w:spacing w:after="0" w:line="240" w:lineRule="auto"/>
        <w:rPr>
          <w:b/>
          <w:color w:val="0D22BF"/>
          <w:sz w:val="32"/>
          <w:szCs w:val="32"/>
        </w:rPr>
      </w:pPr>
      <w:r w:rsidRPr="006B09B9">
        <w:rPr>
          <w:b/>
          <w:color w:val="0D22BF"/>
          <w:sz w:val="32"/>
          <w:szCs w:val="32"/>
        </w:rPr>
        <w:lastRenderedPageBreak/>
        <w:t>SPEAKER INFORMATION</w:t>
      </w:r>
    </w:p>
    <w:p w:rsidR="006B09B9" w:rsidRDefault="006B09B9" w:rsidP="006B09B9">
      <w:pPr>
        <w:spacing w:after="0" w:line="240" w:lineRule="auto"/>
      </w:pPr>
    </w:p>
    <w:p w:rsidR="00781281" w:rsidRDefault="00E85A66" w:rsidP="006B09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2D290F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Deveikis</w:t>
      </w:r>
      <w:proofErr w:type="spellEnd"/>
      <w:r>
        <w:rPr>
          <w:sz w:val="24"/>
          <w:szCs w:val="24"/>
        </w:rPr>
        <w:t xml:space="preserve"> and Dr. </w:t>
      </w:r>
      <w:proofErr w:type="spellStart"/>
      <w:r>
        <w:rPr>
          <w:sz w:val="24"/>
          <w:szCs w:val="24"/>
        </w:rPr>
        <w:t>Gropen</w:t>
      </w:r>
      <w:proofErr w:type="spellEnd"/>
    </w:p>
    <w:p w:rsidR="00FD2CB7" w:rsidRDefault="00FD2CB7" w:rsidP="006B09B9">
      <w:pPr>
        <w:spacing w:after="0" w:line="240" w:lineRule="auto"/>
        <w:rPr>
          <w:sz w:val="24"/>
          <w:szCs w:val="24"/>
        </w:rPr>
      </w:pPr>
    </w:p>
    <w:p w:rsidR="00FD2CB7" w:rsidRDefault="00FD2CB7" w:rsidP="006B09B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Dr. </w:t>
      </w:r>
      <w:proofErr w:type="spellStart"/>
      <w:r w:rsidR="00E85A66">
        <w:rPr>
          <w:sz w:val="24"/>
          <w:szCs w:val="24"/>
        </w:rPr>
        <w:t>Deveikis</w:t>
      </w:r>
      <w:proofErr w:type="spellEnd"/>
      <w:r w:rsidR="00E85A66">
        <w:rPr>
          <w:sz w:val="24"/>
          <w:szCs w:val="24"/>
        </w:rPr>
        <w:t xml:space="preserve"> is a Professor at UAB in the Department of Neurosurgery and Neuroradiology, specializing as a neruo-interventionalist</w:t>
      </w:r>
      <w:proofErr w:type="gramStart"/>
      <w:r w:rsidR="00E85A66">
        <w:rPr>
          <w:sz w:val="24"/>
          <w:szCs w:val="24"/>
        </w:rPr>
        <w:t>..</w:t>
      </w:r>
      <w:proofErr w:type="gramEnd"/>
      <w:r w:rsidR="00E85A66">
        <w:rPr>
          <w:sz w:val="24"/>
          <w:szCs w:val="24"/>
        </w:rPr>
        <w:t xml:space="preserve"> Dr. </w:t>
      </w:r>
      <w:proofErr w:type="spellStart"/>
      <w:r w:rsidR="00E85A66">
        <w:rPr>
          <w:sz w:val="24"/>
          <w:szCs w:val="24"/>
        </w:rPr>
        <w:t>G</w:t>
      </w:r>
      <w:r w:rsidR="002D290F">
        <w:rPr>
          <w:sz w:val="24"/>
          <w:szCs w:val="24"/>
        </w:rPr>
        <w:t>ro</w:t>
      </w:r>
      <w:r w:rsidR="00E85A66">
        <w:rPr>
          <w:sz w:val="24"/>
          <w:szCs w:val="24"/>
        </w:rPr>
        <w:t>pen</w:t>
      </w:r>
      <w:proofErr w:type="spellEnd"/>
      <w:r w:rsidR="00E85A66">
        <w:rPr>
          <w:sz w:val="24"/>
          <w:szCs w:val="24"/>
        </w:rPr>
        <w:t xml:space="preserve"> is also a Professor at UAB in the Department of Neurology and is a Stroke Medical Director, specializing in the area of </w:t>
      </w:r>
      <w:r w:rsidR="002D290F">
        <w:rPr>
          <w:sz w:val="24"/>
          <w:szCs w:val="24"/>
        </w:rPr>
        <w:t>Vascular</w:t>
      </w:r>
      <w:r w:rsidR="00E85A66">
        <w:rPr>
          <w:sz w:val="24"/>
          <w:szCs w:val="24"/>
        </w:rPr>
        <w:t xml:space="preserve"> Neurology.</w:t>
      </w:r>
    </w:p>
    <w:p w:rsidR="00B67EEB" w:rsidRPr="00072674" w:rsidRDefault="00B67EEB" w:rsidP="006B09B9">
      <w:pPr>
        <w:spacing w:after="0" w:line="240" w:lineRule="auto"/>
        <w:rPr>
          <w:sz w:val="24"/>
          <w:szCs w:val="24"/>
        </w:rPr>
      </w:pPr>
    </w:p>
    <w:p w:rsidR="006B09B9" w:rsidRPr="00EF0DDA" w:rsidRDefault="007432FC" w:rsidP="006B09B9">
      <w:pPr>
        <w:spacing w:line="240" w:lineRule="auto"/>
      </w:pPr>
      <w:r>
        <w:t xml:space="preserve"> </w:t>
      </w:r>
      <w:r w:rsidR="006B09B9" w:rsidRPr="005977F7">
        <w:rPr>
          <w:u w:val="single"/>
        </w:rPr>
        <w:t>There is no charge for attendance but pre-registration is strongly encouraged.</w:t>
      </w:r>
      <w:r w:rsidR="006B09B9">
        <w:t xml:space="preserve">  </w:t>
      </w:r>
      <w:r w:rsidR="006B09B9" w:rsidRPr="00F93206">
        <w:t>4.0 contact hours</w:t>
      </w:r>
      <w:r w:rsidR="006B09B9" w:rsidRPr="00EF0DDA">
        <w:t xml:space="preserve"> will be awarded to those who complete this program.  No partial credit will be awarded. </w:t>
      </w:r>
      <w:r w:rsidR="006B09B9">
        <w:t xml:space="preserve"> You must attend the course in its entirety to receive credit.  </w:t>
      </w:r>
      <w:r w:rsidR="006B09B9" w:rsidRPr="00EF0DDA">
        <w:t xml:space="preserve">EAEMS will be providing continuing education credits to </w:t>
      </w:r>
      <w:smartTag w:uri="urn:schemas-microsoft-com:office:smarttags" w:element="stockticker">
        <w:r w:rsidR="006B09B9" w:rsidRPr="00EF0DDA">
          <w:t>EMT</w:t>
        </w:r>
      </w:smartTag>
      <w:r w:rsidR="006B09B9" w:rsidRPr="00EF0DDA">
        <w:t xml:space="preserve">’s and </w:t>
      </w:r>
      <w:r w:rsidR="006B09B9">
        <w:t>n</w:t>
      </w:r>
      <w:r w:rsidR="006B09B9" w:rsidRPr="00EF0DDA">
        <w:t>ursing contact hours to nurses.  East Alabama EMS is an approved provider of continuing education for nurses by the Alabama Board of Nursing.  Provider Number _</w:t>
      </w:r>
      <w:r w:rsidR="00132962">
        <w:t>ABNP 1456</w:t>
      </w:r>
      <w:r w:rsidR="006B09B9" w:rsidRPr="00EF0DDA">
        <w:t>_</w:t>
      </w:r>
      <w:proofErr w:type="gramStart"/>
      <w:r w:rsidR="006B09B9" w:rsidRPr="00EF0DDA">
        <w:t>_  expires</w:t>
      </w:r>
      <w:proofErr w:type="gramEnd"/>
      <w:r w:rsidR="006B09B9" w:rsidRPr="00EF0DDA">
        <w:t>:  _</w:t>
      </w:r>
      <w:r w:rsidR="00132962">
        <w:t>08.25.2015</w:t>
      </w:r>
      <w:r w:rsidR="006B09B9" w:rsidRPr="00EF0DDA">
        <w:t xml:space="preserve">_.  </w:t>
      </w:r>
      <w:r w:rsidR="006B09B9">
        <w:t xml:space="preserve"> </w:t>
      </w:r>
      <w:r w:rsidR="006B09B9" w:rsidRPr="00EF0DDA">
        <w:t xml:space="preserve">Nurses must bring their current Alabama Board of Nursing license to the program to be swiped in order to receive contact hours.  </w:t>
      </w:r>
    </w:p>
    <w:p w:rsidR="006B09B9" w:rsidRDefault="006B09B9" w:rsidP="006B09B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REGISTER OR </w:t>
      </w:r>
      <w:r w:rsidRPr="00DE5FD5">
        <w:rPr>
          <w:b/>
          <w:sz w:val="28"/>
          <w:szCs w:val="28"/>
        </w:rPr>
        <w:t>FOR MORE INFORMATION:</w:t>
      </w:r>
    </w:p>
    <w:p w:rsidR="007432FC" w:rsidRDefault="006B09B9" w:rsidP="00B67EEB">
      <w:pPr>
        <w:jc w:val="center"/>
      </w:pPr>
      <w:r>
        <w:rPr>
          <w:b/>
          <w:sz w:val="28"/>
          <w:szCs w:val="28"/>
        </w:rPr>
        <w:t xml:space="preserve">Contact </w:t>
      </w:r>
      <w:r w:rsidRPr="00DE5FD5">
        <w:rPr>
          <w:b/>
          <w:sz w:val="28"/>
          <w:szCs w:val="28"/>
        </w:rPr>
        <w:t xml:space="preserve">East Alabama EMS </w:t>
      </w:r>
      <w:r>
        <w:rPr>
          <w:b/>
          <w:sz w:val="28"/>
          <w:szCs w:val="28"/>
        </w:rPr>
        <w:t xml:space="preserve">  </w:t>
      </w:r>
      <w:proofErr w:type="gramStart"/>
      <w:r w:rsidRPr="00DE5FD5">
        <w:rPr>
          <w:b/>
          <w:sz w:val="28"/>
          <w:szCs w:val="28"/>
        </w:rPr>
        <w:t>205.763.8400</w:t>
      </w:r>
      <w:r>
        <w:rPr>
          <w:b/>
          <w:sz w:val="28"/>
          <w:szCs w:val="28"/>
        </w:rPr>
        <w:t xml:space="preserve">  or</w:t>
      </w:r>
      <w:proofErr w:type="gramEnd"/>
      <w:r>
        <w:rPr>
          <w:b/>
          <w:sz w:val="28"/>
          <w:szCs w:val="28"/>
        </w:rPr>
        <w:t xml:space="preserve">  </w:t>
      </w:r>
      <w:hyperlink r:id="rId7" w:history="1">
        <w:r w:rsidR="0052267A" w:rsidRPr="00DA7F0F">
          <w:rPr>
            <w:rStyle w:val="Hyperlink"/>
            <w:b/>
            <w:sz w:val="28"/>
            <w:szCs w:val="28"/>
          </w:rPr>
          <w:t>eaems@centurytel.net</w:t>
        </w:r>
      </w:hyperlink>
    </w:p>
    <w:sectPr w:rsidR="007432FC" w:rsidSect="006B09B9">
      <w:pgSz w:w="15840" w:h="12240" w:orient="landscape"/>
      <w:pgMar w:top="720" w:right="720" w:bottom="720" w:left="720" w:header="720" w:footer="720" w:gutter="0"/>
      <w:cols w:num="3" w:space="5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2A17"/>
    <w:multiLevelType w:val="hybridMultilevel"/>
    <w:tmpl w:val="CBBC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dtNty/5j+3McGdSRUSQYRr9PVkQ=" w:salt="JaZDkwvDoOh++9efL669rw==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FC"/>
    <w:rsid w:val="0001321D"/>
    <w:rsid w:val="000618C8"/>
    <w:rsid w:val="00072674"/>
    <w:rsid w:val="000B0E40"/>
    <w:rsid w:val="00132962"/>
    <w:rsid w:val="001C167F"/>
    <w:rsid w:val="00217913"/>
    <w:rsid w:val="00274900"/>
    <w:rsid w:val="002775E3"/>
    <w:rsid w:val="002D290F"/>
    <w:rsid w:val="002F5266"/>
    <w:rsid w:val="0052267A"/>
    <w:rsid w:val="005977F7"/>
    <w:rsid w:val="006A0FCC"/>
    <w:rsid w:val="006A2191"/>
    <w:rsid w:val="006B09B9"/>
    <w:rsid w:val="007004BC"/>
    <w:rsid w:val="007432FC"/>
    <w:rsid w:val="00781281"/>
    <w:rsid w:val="007C7E22"/>
    <w:rsid w:val="007E43D4"/>
    <w:rsid w:val="00834487"/>
    <w:rsid w:val="008E3EB3"/>
    <w:rsid w:val="00980188"/>
    <w:rsid w:val="009F329F"/>
    <w:rsid w:val="00B008E0"/>
    <w:rsid w:val="00B070A2"/>
    <w:rsid w:val="00B67EEB"/>
    <w:rsid w:val="00C2344E"/>
    <w:rsid w:val="00C56745"/>
    <w:rsid w:val="00CE5B4A"/>
    <w:rsid w:val="00E85A66"/>
    <w:rsid w:val="00EA3C30"/>
    <w:rsid w:val="00F143D9"/>
    <w:rsid w:val="00F76B39"/>
    <w:rsid w:val="00F833FD"/>
    <w:rsid w:val="00FD2CB7"/>
    <w:rsid w:val="00FF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6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97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81281"/>
    <w:rPr>
      <w:b/>
      <w:bCs/>
    </w:rPr>
  </w:style>
  <w:style w:type="paragraph" w:styleId="NoSpacing">
    <w:name w:val="No Spacing"/>
    <w:uiPriority w:val="1"/>
    <w:qFormat/>
    <w:rsid w:val="00FD2C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67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97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781281"/>
    <w:rPr>
      <w:b/>
      <w:bCs/>
    </w:rPr>
  </w:style>
  <w:style w:type="paragraph" w:styleId="NoSpacing">
    <w:name w:val="No Spacing"/>
    <w:uiPriority w:val="1"/>
    <w:qFormat/>
    <w:rsid w:val="00FD2C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aems@centurytel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1672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Gadsden State Community College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Parker</dc:creator>
  <cp:lastModifiedBy>System Coordinator</cp:lastModifiedBy>
  <cp:revision>4</cp:revision>
  <cp:lastPrinted>2012-05-21T16:48:00Z</cp:lastPrinted>
  <dcterms:created xsi:type="dcterms:W3CDTF">2016-02-24T21:49:00Z</dcterms:created>
  <dcterms:modified xsi:type="dcterms:W3CDTF">2016-02-26T19:50:00Z</dcterms:modified>
</cp:coreProperties>
</file>